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D25" w:rsidRPr="0004022E" w:rsidRDefault="006F1D25" w:rsidP="006F1D25">
      <w:pPr>
        <w:rPr>
          <w:rFonts w:ascii="Cambria" w:hAnsi="Cambria"/>
        </w:rPr>
      </w:pPr>
      <w:r w:rsidRPr="0004022E">
        <w:rPr>
          <w:rFonts w:ascii="Cambria" w:hAnsi="Cambria"/>
        </w:rPr>
        <w:t>__________________</w:t>
      </w:r>
      <w:r w:rsidR="00CA1EC4">
        <w:rPr>
          <w:rFonts w:ascii="Cambria" w:hAnsi="Cambria"/>
        </w:rPr>
        <w:t>_______________</w:t>
      </w:r>
      <w:r w:rsidRPr="0004022E">
        <w:rPr>
          <w:rFonts w:ascii="Cambria" w:hAnsi="Cambria"/>
        </w:rPr>
        <w:t>________</w:t>
      </w:r>
    </w:p>
    <w:p w:rsidR="006F1D25" w:rsidRPr="0004022E" w:rsidRDefault="00BD4DEF" w:rsidP="006F1D25">
      <w:pPr>
        <w:rPr>
          <w:rFonts w:ascii="Cambria" w:hAnsi="Cambria"/>
        </w:rPr>
      </w:pPr>
      <w:r>
        <w:rPr>
          <w:rFonts w:ascii="Cambria" w:hAnsi="Cambria"/>
        </w:rPr>
        <w:t xml:space="preserve">         </w:t>
      </w:r>
      <w:r w:rsidR="006F1D25" w:rsidRPr="0004022E">
        <w:rPr>
          <w:rFonts w:ascii="Cambria" w:hAnsi="Cambria"/>
        </w:rPr>
        <w:t>(ime i prezime roditelja)</w:t>
      </w:r>
    </w:p>
    <w:p w:rsidR="006F1D25" w:rsidRPr="0004022E" w:rsidRDefault="006F1D25" w:rsidP="006F1D25">
      <w:pPr>
        <w:rPr>
          <w:rFonts w:ascii="Cambria" w:hAnsi="Cambria"/>
        </w:rPr>
      </w:pPr>
    </w:p>
    <w:p w:rsidR="006F1D25" w:rsidRPr="0004022E" w:rsidRDefault="006F1D25" w:rsidP="006F1D25">
      <w:pPr>
        <w:rPr>
          <w:rFonts w:ascii="Cambria" w:hAnsi="Cambria"/>
        </w:rPr>
      </w:pPr>
      <w:r w:rsidRPr="0004022E">
        <w:rPr>
          <w:rFonts w:ascii="Cambria" w:hAnsi="Cambria"/>
        </w:rPr>
        <w:t>_____________________</w:t>
      </w:r>
      <w:r w:rsidR="00CA1EC4">
        <w:rPr>
          <w:rFonts w:ascii="Cambria" w:hAnsi="Cambria"/>
        </w:rPr>
        <w:t>__________________</w:t>
      </w:r>
      <w:r w:rsidRPr="0004022E">
        <w:rPr>
          <w:rFonts w:ascii="Cambria" w:hAnsi="Cambria"/>
        </w:rPr>
        <w:t>__</w:t>
      </w:r>
    </w:p>
    <w:p w:rsidR="006F1D25" w:rsidRDefault="006F1D25" w:rsidP="006F1D25">
      <w:pPr>
        <w:rPr>
          <w:rFonts w:ascii="Cambria" w:hAnsi="Cambria"/>
        </w:rPr>
      </w:pPr>
      <w:r w:rsidRPr="0004022E">
        <w:rPr>
          <w:rFonts w:ascii="Cambria" w:hAnsi="Cambria"/>
        </w:rPr>
        <w:t xml:space="preserve">             </w:t>
      </w:r>
      <w:r w:rsidR="00BD4DEF">
        <w:rPr>
          <w:rFonts w:ascii="Cambria" w:hAnsi="Cambria"/>
        </w:rPr>
        <w:t xml:space="preserve">    </w:t>
      </w:r>
      <w:r w:rsidRPr="0004022E">
        <w:rPr>
          <w:rFonts w:ascii="Cambria" w:hAnsi="Cambria"/>
        </w:rPr>
        <w:t xml:space="preserve">   (adresa)</w:t>
      </w:r>
    </w:p>
    <w:p w:rsidR="00BD4DEF" w:rsidRDefault="00BD4DEF" w:rsidP="006F1D25">
      <w:pPr>
        <w:rPr>
          <w:rFonts w:ascii="Cambria" w:hAnsi="Cambria"/>
        </w:rPr>
      </w:pPr>
    </w:p>
    <w:p w:rsidR="00BD4DEF" w:rsidRDefault="00BD4DEF" w:rsidP="006F1D25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</w:t>
      </w:r>
    </w:p>
    <w:p w:rsidR="00BD4DEF" w:rsidRPr="0004022E" w:rsidRDefault="00BD4DEF" w:rsidP="006F1D25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(OIB)</w:t>
      </w:r>
    </w:p>
    <w:p w:rsidR="006F1D25" w:rsidRDefault="006F1D25" w:rsidP="006F1D25">
      <w:pPr>
        <w:rPr>
          <w:rFonts w:ascii="Cambria" w:hAnsi="Cambria"/>
        </w:rPr>
      </w:pPr>
    </w:p>
    <w:p w:rsidR="00CA1EC4" w:rsidRDefault="00CA1EC4" w:rsidP="006F1D25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</w:t>
      </w:r>
    </w:p>
    <w:p w:rsidR="00CA1EC4" w:rsidRPr="0004022E" w:rsidRDefault="00CA1EC4" w:rsidP="006F1D25">
      <w:pPr>
        <w:rPr>
          <w:rFonts w:ascii="Cambria" w:hAnsi="Cambria"/>
        </w:rPr>
      </w:pPr>
      <w:r>
        <w:rPr>
          <w:rFonts w:ascii="Cambria" w:hAnsi="Cambria"/>
        </w:rPr>
        <w:t xml:space="preserve">           </w:t>
      </w:r>
      <w:r w:rsidR="00BD4DEF">
        <w:rPr>
          <w:rFonts w:ascii="Cambria" w:hAnsi="Cambria"/>
        </w:rPr>
        <w:t xml:space="preserve">      </w:t>
      </w:r>
      <w:r>
        <w:rPr>
          <w:rFonts w:ascii="Cambria" w:hAnsi="Cambria"/>
        </w:rPr>
        <w:t xml:space="preserve">  (e-mail)</w:t>
      </w:r>
    </w:p>
    <w:p w:rsidR="006F1D25" w:rsidRDefault="006F1D25" w:rsidP="006F1D25">
      <w:pPr>
        <w:ind w:left="4248" w:firstLine="708"/>
        <w:rPr>
          <w:rFonts w:ascii="Cambria" w:hAnsi="Cambria"/>
        </w:rPr>
      </w:pPr>
    </w:p>
    <w:p w:rsidR="00CA1EC4" w:rsidRDefault="00CA1EC4" w:rsidP="006F1D25">
      <w:pPr>
        <w:ind w:left="4248" w:firstLine="708"/>
        <w:rPr>
          <w:rFonts w:ascii="Cambria" w:hAnsi="Cambria"/>
        </w:rPr>
      </w:pPr>
    </w:p>
    <w:p w:rsidR="00505FF5" w:rsidRPr="0004022E" w:rsidRDefault="00505FF5" w:rsidP="006F1D25">
      <w:pPr>
        <w:ind w:left="4248" w:firstLine="708"/>
        <w:rPr>
          <w:rFonts w:ascii="Cambria" w:hAnsi="Cambria"/>
        </w:rPr>
      </w:pPr>
    </w:p>
    <w:p w:rsidR="006F1D25" w:rsidRPr="0004022E" w:rsidRDefault="006F1D25" w:rsidP="006F1D25">
      <w:pPr>
        <w:ind w:left="4248" w:firstLine="708"/>
        <w:jc w:val="right"/>
        <w:rPr>
          <w:rFonts w:ascii="Cambria" w:hAnsi="Cambria"/>
          <w:b/>
        </w:rPr>
      </w:pPr>
      <w:r w:rsidRPr="0004022E">
        <w:rPr>
          <w:rFonts w:ascii="Cambria" w:hAnsi="Cambria"/>
          <w:b/>
        </w:rPr>
        <w:t xml:space="preserve">             Učiteljskom vijeću </w:t>
      </w:r>
    </w:p>
    <w:p w:rsidR="006F1D25" w:rsidRPr="0004022E" w:rsidRDefault="006F1D25" w:rsidP="006F1D25">
      <w:pPr>
        <w:ind w:left="4956" w:firstLine="708"/>
        <w:jc w:val="right"/>
        <w:rPr>
          <w:rFonts w:ascii="Cambria" w:hAnsi="Cambria"/>
          <w:b/>
        </w:rPr>
      </w:pPr>
      <w:r w:rsidRPr="0004022E">
        <w:rPr>
          <w:rFonts w:ascii="Cambria" w:hAnsi="Cambria"/>
          <w:b/>
        </w:rPr>
        <w:t xml:space="preserve">OŠ Milke Trnine </w:t>
      </w:r>
    </w:p>
    <w:p w:rsidR="006F1D25" w:rsidRPr="0004022E" w:rsidRDefault="006F1D25" w:rsidP="006F1D25">
      <w:pPr>
        <w:rPr>
          <w:rFonts w:ascii="Cambria" w:hAnsi="Cambria"/>
        </w:rPr>
      </w:pPr>
    </w:p>
    <w:p w:rsidR="006F1D25" w:rsidRPr="0004022E" w:rsidRDefault="006F1D25" w:rsidP="006F1D25">
      <w:pPr>
        <w:rPr>
          <w:rFonts w:ascii="Cambria" w:hAnsi="Cambria"/>
        </w:rPr>
      </w:pPr>
    </w:p>
    <w:p w:rsidR="006F1D25" w:rsidRPr="0004022E" w:rsidRDefault="006F1D25" w:rsidP="006F1D25">
      <w:pPr>
        <w:rPr>
          <w:rFonts w:ascii="Cambria" w:hAnsi="Cambria"/>
        </w:rPr>
      </w:pPr>
    </w:p>
    <w:p w:rsidR="006F1D25" w:rsidRPr="0004022E" w:rsidRDefault="006F1D25" w:rsidP="006F1D25">
      <w:pPr>
        <w:rPr>
          <w:rFonts w:ascii="Cambria" w:hAnsi="Cambria"/>
        </w:rPr>
      </w:pPr>
      <w:r w:rsidRPr="0004022E">
        <w:rPr>
          <w:rFonts w:ascii="Cambria" w:hAnsi="Cambria"/>
        </w:rPr>
        <w:t>PREDMET: Zahtjev za oslobođenje  od pohađanja</w:t>
      </w:r>
    </w:p>
    <w:p w:rsidR="006F1D25" w:rsidRPr="0004022E" w:rsidRDefault="006F1D25" w:rsidP="006F1D25">
      <w:pPr>
        <w:rPr>
          <w:rFonts w:ascii="Cambria" w:hAnsi="Cambria"/>
        </w:rPr>
      </w:pPr>
      <w:r w:rsidRPr="0004022E">
        <w:rPr>
          <w:rFonts w:ascii="Cambria" w:hAnsi="Cambria"/>
        </w:rPr>
        <w:t xml:space="preserve">                      nastave </w:t>
      </w:r>
      <w:r w:rsidR="00F04CC6">
        <w:rPr>
          <w:rFonts w:ascii="Cambria" w:hAnsi="Cambria"/>
        </w:rPr>
        <w:t>_____________________</w:t>
      </w:r>
      <w:r w:rsidR="00CE7A53">
        <w:rPr>
          <w:rFonts w:ascii="Cambria" w:hAnsi="Cambria"/>
        </w:rPr>
        <w:t>______________</w:t>
      </w:r>
      <w:r w:rsidR="00F04CC6">
        <w:rPr>
          <w:rFonts w:ascii="Cambria" w:hAnsi="Cambria"/>
        </w:rPr>
        <w:t>_______</w:t>
      </w:r>
    </w:p>
    <w:p w:rsidR="006F1D25" w:rsidRPr="0004022E" w:rsidRDefault="006F1D25" w:rsidP="006F1D25">
      <w:pPr>
        <w:rPr>
          <w:rFonts w:ascii="Cambria" w:hAnsi="Cambria"/>
        </w:rPr>
      </w:pPr>
      <w:r w:rsidRPr="0004022E">
        <w:rPr>
          <w:rFonts w:ascii="Cambria" w:hAnsi="Cambria"/>
        </w:rPr>
        <w:t xml:space="preserve">                      - dostavlja se</w:t>
      </w:r>
    </w:p>
    <w:p w:rsidR="006F1D25" w:rsidRPr="0004022E" w:rsidRDefault="006F1D25" w:rsidP="006F1D25">
      <w:pPr>
        <w:rPr>
          <w:rFonts w:ascii="Cambria" w:hAnsi="Cambria"/>
        </w:rPr>
      </w:pPr>
    </w:p>
    <w:p w:rsidR="006F1D25" w:rsidRPr="0004022E" w:rsidRDefault="006F1D25" w:rsidP="006F1D25">
      <w:pPr>
        <w:rPr>
          <w:rFonts w:ascii="Cambria" w:hAnsi="Cambria"/>
        </w:rPr>
      </w:pPr>
    </w:p>
    <w:p w:rsidR="006F1D25" w:rsidRPr="0004022E" w:rsidRDefault="006F1D25" w:rsidP="00505FF5">
      <w:pPr>
        <w:spacing w:line="360" w:lineRule="auto"/>
        <w:rPr>
          <w:rFonts w:ascii="Cambria" w:hAnsi="Cambria"/>
        </w:rPr>
      </w:pPr>
      <w:r w:rsidRPr="0004022E">
        <w:rPr>
          <w:rFonts w:ascii="Cambria" w:hAnsi="Cambria"/>
        </w:rPr>
        <w:t xml:space="preserve">   Temeljem čl. 80. Zakona o odgoju i obrazovanju u osnovnoj i srednjoj školi (NN </w:t>
      </w:r>
      <w:hyperlink r:id="rId4" w:history="1">
        <w:r w:rsidRPr="0004022E">
          <w:rPr>
            <w:rStyle w:val="Hiperveza"/>
            <w:rFonts w:ascii="Cambria" w:hAnsi="Cambria"/>
            <w:color w:val="auto"/>
            <w:u w:val="none"/>
          </w:rPr>
          <w:t>87/08</w:t>
        </w:r>
      </w:hyperlink>
      <w:r w:rsidRPr="0004022E">
        <w:rPr>
          <w:rFonts w:ascii="Cambria" w:hAnsi="Cambria"/>
        </w:rPr>
        <w:t xml:space="preserve">, </w:t>
      </w:r>
      <w:hyperlink r:id="rId5" w:history="1">
        <w:r w:rsidRPr="0004022E">
          <w:rPr>
            <w:rStyle w:val="Hiperveza"/>
            <w:rFonts w:ascii="Cambria" w:hAnsi="Cambria"/>
            <w:color w:val="auto"/>
            <w:u w:val="none"/>
          </w:rPr>
          <w:t>86/09</w:t>
        </w:r>
      </w:hyperlink>
      <w:r w:rsidRPr="0004022E">
        <w:rPr>
          <w:rFonts w:ascii="Cambria" w:hAnsi="Cambria"/>
        </w:rPr>
        <w:t xml:space="preserve">, </w:t>
      </w:r>
      <w:hyperlink r:id="rId6" w:history="1">
        <w:r w:rsidRPr="0004022E">
          <w:rPr>
            <w:rStyle w:val="Hiperveza"/>
            <w:rFonts w:ascii="Cambria" w:hAnsi="Cambria"/>
            <w:color w:val="auto"/>
            <w:u w:val="none"/>
          </w:rPr>
          <w:t>92/10</w:t>
        </w:r>
      </w:hyperlink>
      <w:r w:rsidRPr="0004022E">
        <w:rPr>
          <w:rFonts w:ascii="Cambria" w:hAnsi="Cambria"/>
        </w:rPr>
        <w:t xml:space="preserve">, </w:t>
      </w:r>
      <w:hyperlink r:id="rId7" w:history="1">
        <w:r w:rsidRPr="0004022E">
          <w:rPr>
            <w:rStyle w:val="Hiperveza"/>
            <w:rFonts w:ascii="Cambria" w:hAnsi="Cambria"/>
            <w:color w:val="auto"/>
            <w:u w:val="none"/>
          </w:rPr>
          <w:t>105/10</w:t>
        </w:r>
      </w:hyperlink>
      <w:r w:rsidRPr="0004022E">
        <w:rPr>
          <w:rFonts w:ascii="Cambria" w:hAnsi="Cambria"/>
        </w:rPr>
        <w:t xml:space="preserve">, </w:t>
      </w:r>
      <w:hyperlink r:id="rId8" w:history="1">
        <w:r w:rsidRPr="0004022E">
          <w:rPr>
            <w:rStyle w:val="Hiperveza"/>
            <w:rFonts w:ascii="Cambria" w:hAnsi="Cambria"/>
            <w:color w:val="auto"/>
            <w:u w:val="none"/>
          </w:rPr>
          <w:t>90/11</w:t>
        </w:r>
      </w:hyperlink>
      <w:r w:rsidRPr="0004022E">
        <w:rPr>
          <w:rFonts w:ascii="Cambria" w:hAnsi="Cambria"/>
        </w:rPr>
        <w:t xml:space="preserve">, </w:t>
      </w:r>
      <w:hyperlink r:id="rId9" w:history="1">
        <w:r w:rsidRPr="0004022E">
          <w:rPr>
            <w:rStyle w:val="Hiperveza"/>
            <w:rFonts w:ascii="Cambria" w:hAnsi="Cambria"/>
            <w:color w:val="auto"/>
            <w:u w:val="none"/>
          </w:rPr>
          <w:t>5/12</w:t>
        </w:r>
      </w:hyperlink>
      <w:r w:rsidRPr="0004022E">
        <w:rPr>
          <w:rFonts w:ascii="Cambria" w:hAnsi="Cambria"/>
        </w:rPr>
        <w:t xml:space="preserve">, </w:t>
      </w:r>
      <w:hyperlink r:id="rId10" w:history="1">
        <w:r w:rsidRPr="0004022E">
          <w:rPr>
            <w:rStyle w:val="Hiperveza"/>
            <w:rFonts w:ascii="Cambria" w:hAnsi="Cambria"/>
            <w:color w:val="auto"/>
            <w:u w:val="none"/>
          </w:rPr>
          <w:t>16/12</w:t>
        </w:r>
      </w:hyperlink>
      <w:r w:rsidRPr="0004022E">
        <w:rPr>
          <w:rFonts w:ascii="Cambria" w:hAnsi="Cambria"/>
        </w:rPr>
        <w:t xml:space="preserve">, </w:t>
      </w:r>
      <w:hyperlink r:id="rId11" w:history="1">
        <w:r w:rsidRPr="0004022E">
          <w:rPr>
            <w:rStyle w:val="Hiperveza"/>
            <w:rFonts w:ascii="Cambria" w:hAnsi="Cambria"/>
            <w:color w:val="auto"/>
            <w:u w:val="none"/>
          </w:rPr>
          <w:t>86/12</w:t>
        </w:r>
      </w:hyperlink>
      <w:r w:rsidRPr="0004022E">
        <w:rPr>
          <w:rFonts w:ascii="Cambria" w:hAnsi="Cambria"/>
        </w:rPr>
        <w:t xml:space="preserve">, </w:t>
      </w:r>
      <w:hyperlink r:id="rId12" w:history="1">
        <w:r w:rsidRPr="0004022E">
          <w:rPr>
            <w:rStyle w:val="Hiperveza"/>
            <w:rFonts w:ascii="Cambria" w:hAnsi="Cambria"/>
            <w:color w:val="auto"/>
            <w:u w:val="none"/>
          </w:rPr>
          <w:t>126/12</w:t>
        </w:r>
      </w:hyperlink>
      <w:r w:rsidRPr="0004022E">
        <w:rPr>
          <w:rFonts w:ascii="Cambria" w:hAnsi="Cambria"/>
        </w:rPr>
        <w:t xml:space="preserve">, </w:t>
      </w:r>
      <w:hyperlink r:id="rId13" w:history="1">
        <w:r w:rsidRPr="0004022E">
          <w:rPr>
            <w:rStyle w:val="Hiperveza"/>
            <w:rFonts w:ascii="Cambria" w:hAnsi="Cambria"/>
            <w:color w:val="auto"/>
            <w:u w:val="none"/>
          </w:rPr>
          <w:t>94/13</w:t>
        </w:r>
      </w:hyperlink>
      <w:r w:rsidRPr="0004022E">
        <w:rPr>
          <w:rFonts w:ascii="Cambria" w:hAnsi="Cambria"/>
        </w:rPr>
        <w:t xml:space="preserve">, </w:t>
      </w:r>
      <w:hyperlink r:id="rId14" w:history="1">
        <w:r w:rsidRPr="0004022E">
          <w:rPr>
            <w:rStyle w:val="Hiperveza"/>
            <w:rFonts w:ascii="Cambria" w:hAnsi="Cambria"/>
            <w:color w:val="auto"/>
            <w:u w:val="none"/>
          </w:rPr>
          <w:t>152/14</w:t>
        </w:r>
      </w:hyperlink>
      <w:r w:rsidRPr="0004022E">
        <w:rPr>
          <w:rFonts w:ascii="Cambria" w:hAnsi="Cambria"/>
        </w:rPr>
        <w:t xml:space="preserve">, </w:t>
      </w:r>
      <w:hyperlink r:id="rId15" w:history="1">
        <w:r w:rsidRPr="0004022E">
          <w:rPr>
            <w:rStyle w:val="Hiperveza"/>
            <w:rFonts w:ascii="Cambria" w:hAnsi="Cambria"/>
            <w:color w:val="auto"/>
            <w:u w:val="none"/>
          </w:rPr>
          <w:t>07/17</w:t>
        </w:r>
      </w:hyperlink>
      <w:r w:rsidRPr="0004022E">
        <w:rPr>
          <w:rFonts w:ascii="Cambria" w:hAnsi="Cambria"/>
        </w:rPr>
        <w:t xml:space="preserve">, </w:t>
      </w:r>
      <w:hyperlink r:id="rId16" w:tgtFrame="_blank" w:history="1">
        <w:r w:rsidRPr="0004022E">
          <w:rPr>
            <w:rStyle w:val="Hiperveza"/>
            <w:rFonts w:ascii="Cambria" w:hAnsi="Cambria"/>
            <w:color w:val="auto"/>
            <w:u w:val="none"/>
          </w:rPr>
          <w:t>68/18</w:t>
        </w:r>
      </w:hyperlink>
      <w:r w:rsidRPr="0004022E">
        <w:rPr>
          <w:rFonts w:ascii="Cambria" w:hAnsi="Cambria"/>
        </w:rPr>
        <w:t xml:space="preserve">, </w:t>
      </w:r>
      <w:hyperlink r:id="rId17" w:tgtFrame="_blank" w:history="1">
        <w:r w:rsidRPr="0004022E">
          <w:rPr>
            <w:rStyle w:val="Hiperveza"/>
            <w:rFonts w:ascii="Cambria" w:hAnsi="Cambria"/>
            <w:color w:val="auto"/>
            <w:u w:val="none"/>
          </w:rPr>
          <w:t>98/19</w:t>
        </w:r>
      </w:hyperlink>
      <w:r w:rsidRPr="0004022E">
        <w:rPr>
          <w:rFonts w:ascii="Cambria" w:hAnsi="Cambria"/>
        </w:rPr>
        <w:t xml:space="preserve">, </w:t>
      </w:r>
      <w:hyperlink r:id="rId18" w:history="1">
        <w:r w:rsidRPr="0004022E">
          <w:rPr>
            <w:rStyle w:val="Hiperveza"/>
            <w:rFonts w:ascii="Cambria" w:hAnsi="Cambria"/>
            <w:color w:val="auto"/>
            <w:u w:val="none"/>
          </w:rPr>
          <w:t>64/20</w:t>
        </w:r>
      </w:hyperlink>
      <w:r w:rsidR="00555E56">
        <w:rPr>
          <w:rStyle w:val="Hiperveza"/>
          <w:rFonts w:ascii="Cambria" w:hAnsi="Cambria"/>
          <w:color w:val="auto"/>
          <w:u w:val="none"/>
        </w:rPr>
        <w:t>, 151/22</w:t>
      </w:r>
      <w:r w:rsidRPr="0004022E">
        <w:rPr>
          <w:rFonts w:ascii="Cambria" w:hAnsi="Cambria"/>
        </w:rPr>
        <w:t>) molim Učiteljsko vijeće da učenika ___________________________</w:t>
      </w:r>
      <w:r w:rsidR="00555E56">
        <w:rPr>
          <w:rFonts w:ascii="Cambria" w:hAnsi="Cambria"/>
        </w:rPr>
        <w:t>________</w:t>
      </w:r>
      <w:r w:rsidRPr="0004022E">
        <w:rPr>
          <w:rFonts w:ascii="Cambria" w:hAnsi="Cambria"/>
        </w:rPr>
        <w:t xml:space="preserve"> koji pohađa _______ razred oslobodi obveze pohađanja nastave iz </w:t>
      </w:r>
      <w:r w:rsidR="00F04CC6">
        <w:rPr>
          <w:rFonts w:ascii="Cambria" w:hAnsi="Cambria"/>
        </w:rPr>
        <w:t>____________________________________________________________________</w:t>
      </w:r>
      <w:r w:rsidRPr="0004022E">
        <w:rPr>
          <w:rFonts w:ascii="Cambria" w:hAnsi="Cambria"/>
        </w:rPr>
        <w:t xml:space="preserve"> zbog zdravstvenog stanja.</w:t>
      </w:r>
    </w:p>
    <w:p w:rsidR="006F1D25" w:rsidRPr="0004022E" w:rsidRDefault="006F1D25" w:rsidP="00505FF5">
      <w:pPr>
        <w:spacing w:line="360" w:lineRule="auto"/>
        <w:rPr>
          <w:rFonts w:ascii="Cambria" w:hAnsi="Cambria"/>
        </w:rPr>
      </w:pPr>
    </w:p>
    <w:p w:rsidR="006F1D25" w:rsidRPr="0004022E" w:rsidRDefault="006F1D25" w:rsidP="00505FF5">
      <w:pPr>
        <w:spacing w:line="360" w:lineRule="auto"/>
        <w:rPr>
          <w:rFonts w:ascii="Cambria" w:hAnsi="Cambria"/>
        </w:rPr>
      </w:pPr>
      <w:r w:rsidRPr="0004022E">
        <w:rPr>
          <w:rFonts w:ascii="Cambria" w:hAnsi="Cambria"/>
        </w:rPr>
        <w:t>Molim oslobođenje svih / pojedinih ( precrtati nepotrebno) sadržaja nastavnog predmeta,</w:t>
      </w:r>
      <w:r w:rsidR="00505FF5">
        <w:rPr>
          <w:rFonts w:ascii="Cambria" w:hAnsi="Cambria"/>
        </w:rPr>
        <w:t xml:space="preserve"> u trajanju __________________________________________________, a</w:t>
      </w:r>
      <w:r w:rsidRPr="0004022E">
        <w:rPr>
          <w:rFonts w:ascii="Cambria" w:hAnsi="Cambria"/>
        </w:rPr>
        <w:t xml:space="preserve"> sukladno prijedlogu liječnika zdravstvene zaštite.</w:t>
      </w:r>
    </w:p>
    <w:p w:rsidR="006F1D25" w:rsidRPr="0004022E" w:rsidRDefault="006F1D25" w:rsidP="006F1D25">
      <w:pPr>
        <w:rPr>
          <w:rFonts w:ascii="Cambria" w:hAnsi="Cambria"/>
        </w:rPr>
      </w:pPr>
    </w:p>
    <w:p w:rsidR="006F1D25" w:rsidRPr="0004022E" w:rsidRDefault="006F1D25" w:rsidP="006F1D25">
      <w:pPr>
        <w:rPr>
          <w:rFonts w:ascii="Cambria" w:hAnsi="Cambria"/>
        </w:rPr>
      </w:pPr>
    </w:p>
    <w:p w:rsidR="006F1D25" w:rsidRPr="0004022E" w:rsidRDefault="006F1D25" w:rsidP="006F1D25">
      <w:pPr>
        <w:rPr>
          <w:rFonts w:ascii="Cambria" w:hAnsi="Cambria"/>
        </w:rPr>
      </w:pPr>
    </w:p>
    <w:p w:rsidR="006F1D25" w:rsidRPr="0004022E" w:rsidRDefault="006F1D25" w:rsidP="006F1D25">
      <w:pPr>
        <w:ind w:left="3540" w:firstLine="708"/>
        <w:rPr>
          <w:rFonts w:ascii="Cambria" w:hAnsi="Cambria"/>
        </w:rPr>
      </w:pPr>
      <w:r w:rsidRPr="0004022E">
        <w:rPr>
          <w:rFonts w:ascii="Cambria" w:hAnsi="Cambria"/>
        </w:rPr>
        <w:t xml:space="preserve">                      Roditelj:</w:t>
      </w:r>
    </w:p>
    <w:p w:rsidR="006F1D25" w:rsidRPr="0004022E" w:rsidRDefault="006F1D25" w:rsidP="006F1D25">
      <w:pPr>
        <w:rPr>
          <w:rFonts w:ascii="Cambria" w:hAnsi="Cambria"/>
        </w:rPr>
      </w:pPr>
    </w:p>
    <w:p w:rsidR="006F1D25" w:rsidRPr="0004022E" w:rsidRDefault="006F1D25" w:rsidP="006F1D25">
      <w:pPr>
        <w:ind w:left="3540"/>
        <w:rPr>
          <w:rFonts w:ascii="Cambria" w:hAnsi="Cambria"/>
        </w:rPr>
      </w:pPr>
      <w:r w:rsidRPr="0004022E">
        <w:rPr>
          <w:rFonts w:ascii="Cambria" w:hAnsi="Cambria"/>
        </w:rPr>
        <w:t xml:space="preserve">                              ____________________</w:t>
      </w:r>
    </w:p>
    <w:p w:rsidR="006F1D25" w:rsidRPr="0004022E" w:rsidRDefault="006F1D25" w:rsidP="006F1D25">
      <w:pPr>
        <w:rPr>
          <w:rFonts w:ascii="Cambria" w:hAnsi="Cambria"/>
        </w:rPr>
      </w:pPr>
    </w:p>
    <w:p w:rsidR="006F1D25" w:rsidRPr="0004022E" w:rsidRDefault="006F1D25" w:rsidP="006F1D25">
      <w:pPr>
        <w:rPr>
          <w:rFonts w:ascii="Cambria" w:hAnsi="Cambria"/>
        </w:rPr>
      </w:pPr>
      <w:r w:rsidRPr="0004022E">
        <w:rPr>
          <w:rFonts w:ascii="Cambria" w:hAnsi="Cambria"/>
        </w:rPr>
        <w:t>Privitak:</w:t>
      </w:r>
    </w:p>
    <w:p w:rsidR="006F1D25" w:rsidRPr="0004022E" w:rsidRDefault="006F1D25" w:rsidP="006F1D25">
      <w:pPr>
        <w:rPr>
          <w:rFonts w:ascii="Cambria" w:hAnsi="Cambria"/>
        </w:rPr>
      </w:pPr>
      <w:r w:rsidRPr="0004022E">
        <w:rPr>
          <w:rFonts w:ascii="Cambria" w:hAnsi="Cambria"/>
        </w:rPr>
        <w:t>- Liječničko uvjerenje</w:t>
      </w:r>
    </w:p>
    <w:p w:rsidR="006F1D25" w:rsidRPr="0004022E" w:rsidRDefault="006F1D25">
      <w:pPr>
        <w:rPr>
          <w:rFonts w:ascii="Cambria" w:hAnsi="Cambria"/>
        </w:rPr>
      </w:pPr>
      <w:bookmarkStart w:id="0" w:name="_GoBack"/>
      <w:bookmarkEnd w:id="0"/>
    </w:p>
    <w:sectPr w:rsidR="006F1D25" w:rsidRPr="000402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25"/>
    <w:rsid w:val="0004022E"/>
    <w:rsid w:val="00505FF5"/>
    <w:rsid w:val="00555E56"/>
    <w:rsid w:val="006F1D25"/>
    <w:rsid w:val="00843621"/>
    <w:rsid w:val="00BD4DEF"/>
    <w:rsid w:val="00CA1EC4"/>
    <w:rsid w:val="00CE7236"/>
    <w:rsid w:val="00CE7A53"/>
    <w:rsid w:val="00F0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1660"/>
  <w15:chartTrackingRefBased/>
  <w15:docId w15:val="{B1A78A78-A569-4240-9C32-116666B3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6F1D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70" TargetMode="External"/><Relationship Id="rId13" Type="http://schemas.openxmlformats.org/officeDocument/2006/relationships/hyperlink" Target="https://www.zakon.hr/cms.htm?id=480" TargetMode="External"/><Relationship Id="rId18" Type="http://schemas.openxmlformats.org/officeDocument/2006/relationships/hyperlink" Target="https://www.zakon.hr/cms.htm?id=446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zakon.hr/cms.htm?id=69" TargetMode="External"/><Relationship Id="rId12" Type="http://schemas.openxmlformats.org/officeDocument/2006/relationships/hyperlink" Target="https://www.zakon.hr/cms.htm?id=182" TargetMode="External"/><Relationship Id="rId17" Type="http://schemas.openxmlformats.org/officeDocument/2006/relationships/hyperlink" Target="https://www.zakon.hr/cms.htm?id=408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zakon.hr/cms.htm?id=3127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zakon.hr/cms.htm?id=68" TargetMode="External"/><Relationship Id="rId11" Type="http://schemas.openxmlformats.org/officeDocument/2006/relationships/hyperlink" Target="https://www.zakon.hr/cms.htm?id=73" TargetMode="External"/><Relationship Id="rId5" Type="http://schemas.openxmlformats.org/officeDocument/2006/relationships/hyperlink" Target="https://www.zakon.hr/cms.htm?id=67" TargetMode="External"/><Relationship Id="rId15" Type="http://schemas.openxmlformats.org/officeDocument/2006/relationships/hyperlink" Target="https://www.zakon.hr/cms.htm?id=17751" TargetMode="External"/><Relationship Id="rId10" Type="http://schemas.openxmlformats.org/officeDocument/2006/relationships/hyperlink" Target="https://www.zakon.hr/cms.htm?id=72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zakon.hr/cms.htm?id=66" TargetMode="External"/><Relationship Id="rId9" Type="http://schemas.openxmlformats.org/officeDocument/2006/relationships/hyperlink" Target="https://www.zakon.hr/cms.htm?id=71" TargetMode="External"/><Relationship Id="rId14" Type="http://schemas.openxmlformats.org/officeDocument/2006/relationships/hyperlink" Target="https://www.zakon.hr/cms.htm?id=167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ŠALA</dc:creator>
  <cp:keywords/>
  <dc:description/>
  <cp:lastModifiedBy>Mateja Šala</cp:lastModifiedBy>
  <cp:revision>8</cp:revision>
  <dcterms:created xsi:type="dcterms:W3CDTF">2022-09-09T09:53:00Z</dcterms:created>
  <dcterms:modified xsi:type="dcterms:W3CDTF">2023-10-03T05:30:00Z</dcterms:modified>
</cp:coreProperties>
</file>